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459" w:type="dxa"/>
        <w:tblBorders>
          <w:insideH w:val="single" w:sz="4" w:space="0" w:color="auto"/>
        </w:tblBorders>
        <w:tblLayout w:type="fixed"/>
        <w:tblLook w:val="00A0"/>
      </w:tblPr>
      <w:tblGrid>
        <w:gridCol w:w="9640"/>
      </w:tblGrid>
      <w:tr w:rsidR="006964A2" w:rsidTr="00EA2D79">
        <w:tc>
          <w:tcPr>
            <w:tcW w:w="9640" w:type="dxa"/>
          </w:tcPr>
          <w:p w:rsidR="006964A2" w:rsidRDefault="006964A2" w:rsidP="00EA2D79">
            <w:pPr>
              <w:jc w:val="center"/>
            </w:pPr>
            <w:r w:rsidRPr="00076BCF">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83pt;height:65.25pt;visibility:visible">
                  <v:imagedata r:id="rId5" o:title=""/>
                </v:shape>
              </w:pict>
            </w:r>
          </w:p>
        </w:tc>
      </w:tr>
      <w:tr w:rsidR="006964A2" w:rsidTr="00EA2D79">
        <w:tc>
          <w:tcPr>
            <w:tcW w:w="9640" w:type="dxa"/>
          </w:tcPr>
          <w:p w:rsidR="006964A2" w:rsidRPr="00EA2D79" w:rsidRDefault="006964A2" w:rsidP="00B419DD">
            <w:pPr>
              <w:rPr>
                <w:rFonts w:ascii="Calibri" w:hAnsi="Calibri"/>
                <w:b/>
                <w:color w:val="808080"/>
              </w:rPr>
            </w:pPr>
            <w:r>
              <w:rPr>
                <w:rFonts w:ascii="Calibri" w:hAnsi="Calibri"/>
                <w:b/>
                <w:color w:val="808080"/>
                <w:szCs w:val="22"/>
              </w:rPr>
              <w:t>Press Release</w:t>
            </w:r>
          </w:p>
          <w:p w:rsidR="006964A2" w:rsidRPr="00EA2D79" w:rsidRDefault="006964A2" w:rsidP="00B419DD">
            <w:pPr>
              <w:rPr>
                <w:rFonts w:ascii="Calibri" w:hAnsi="Calibri"/>
                <w:b/>
              </w:rPr>
            </w:pPr>
          </w:p>
          <w:p w:rsidR="006964A2" w:rsidRDefault="006964A2" w:rsidP="00AD1C6D">
            <w:pPr>
              <w:widowControl/>
              <w:rPr>
                <w:rFonts w:ascii="Calibri" w:hAnsi="Calibri" w:cs="Arial"/>
                <w:b/>
                <w:bCs/>
                <w:color w:val="000000"/>
                <w:kern w:val="0"/>
                <w:sz w:val="44"/>
                <w:szCs w:val="44"/>
              </w:rPr>
            </w:pPr>
            <w:r>
              <w:rPr>
                <w:rFonts w:ascii="Calibri" w:hAnsi="Calibri" w:cs="Arial"/>
                <w:b/>
                <w:bCs/>
                <w:color w:val="000000"/>
                <w:kern w:val="0"/>
                <w:sz w:val="44"/>
                <w:szCs w:val="44"/>
              </w:rPr>
              <w:t xml:space="preserve">ASUSTOR and Mind to </w:t>
            </w:r>
            <w:smartTag w:uri="urn:schemas-microsoft-com:office:smarttags" w:element="PlaceName">
              <w:smartTag w:uri="urn:schemas-microsoft-com:office:smarttags" w:element="place">
                <w:r>
                  <w:rPr>
                    <w:rFonts w:ascii="Calibri" w:hAnsi="Calibri" w:cs="Arial"/>
                    <w:b/>
                    <w:bCs/>
                    <w:color w:val="000000"/>
                    <w:kern w:val="0"/>
                    <w:sz w:val="44"/>
                    <w:szCs w:val="44"/>
                  </w:rPr>
                  <w:t>Showcase</w:t>
                </w:r>
              </w:smartTag>
              <w:r>
                <w:rPr>
                  <w:rFonts w:ascii="Calibri" w:hAnsi="Calibri" w:cs="Arial"/>
                  <w:b/>
                  <w:bCs/>
                  <w:color w:val="000000"/>
                  <w:kern w:val="0"/>
                  <w:sz w:val="44"/>
                  <w:szCs w:val="44"/>
                </w:rPr>
                <w:t xml:space="preserve"> </w:t>
              </w:r>
              <w:smartTag w:uri="urn:schemas-microsoft-com:office:smarttags" w:element="PlaceName">
                <w:r>
                  <w:rPr>
                    <w:rFonts w:ascii="Calibri" w:hAnsi="Calibri" w:cs="Arial"/>
                    <w:b/>
                    <w:bCs/>
                    <w:color w:val="000000"/>
                    <w:kern w:val="0"/>
                    <w:sz w:val="44"/>
                    <w:szCs w:val="44"/>
                  </w:rPr>
                  <w:t>Full</w:t>
                </w:r>
              </w:smartTag>
              <w:r>
                <w:rPr>
                  <w:rFonts w:ascii="Calibri" w:hAnsi="Calibri" w:cs="Arial"/>
                  <w:b/>
                  <w:bCs/>
                  <w:color w:val="000000"/>
                  <w:kern w:val="0"/>
                  <w:sz w:val="44"/>
                  <w:szCs w:val="44"/>
                </w:rPr>
                <w:t xml:space="preserve"> </w:t>
              </w:r>
              <w:smartTag w:uri="urn:schemas-microsoft-com:office:smarttags" w:element="PlaceType">
                <w:r>
                  <w:rPr>
                    <w:rFonts w:ascii="Calibri" w:hAnsi="Calibri" w:cs="Arial"/>
                    <w:b/>
                    <w:bCs/>
                    <w:color w:val="000000"/>
                    <w:kern w:val="0"/>
                    <w:sz w:val="44"/>
                    <w:szCs w:val="44"/>
                  </w:rPr>
                  <w:t>Range</w:t>
                </w:r>
              </w:smartTag>
            </w:smartTag>
            <w:r>
              <w:rPr>
                <w:rFonts w:ascii="Calibri" w:hAnsi="Calibri" w:cs="Arial"/>
                <w:b/>
                <w:bCs/>
                <w:color w:val="000000"/>
                <w:kern w:val="0"/>
                <w:sz w:val="44"/>
                <w:szCs w:val="44"/>
              </w:rPr>
              <w:t xml:space="preserve"> of NAS Devices at SMAU 2013</w:t>
            </w:r>
          </w:p>
          <w:p w:rsidR="006964A2" w:rsidRPr="00AD1C6D" w:rsidRDefault="006964A2" w:rsidP="00AD1C6D">
            <w:pPr>
              <w:widowControl/>
              <w:rPr>
                <w:rFonts w:ascii="Calibri" w:hAnsi="Calibri" w:cs="????"/>
                <w:kern w:val="0"/>
              </w:rPr>
            </w:pPr>
          </w:p>
          <w:p w:rsidR="006964A2" w:rsidRPr="00AD1C6D" w:rsidRDefault="006964A2" w:rsidP="00B419DD">
            <w:pPr>
              <w:rPr>
                <w:rFonts w:ascii="Calibri" w:hAnsi="Calibri"/>
                <w:i/>
                <w:iCs/>
                <w:color w:val="548DD4"/>
              </w:rPr>
            </w:pPr>
            <w:r>
              <w:rPr>
                <w:rFonts w:ascii="Calibri" w:hAnsi="Calibri"/>
                <w:i/>
                <w:iCs/>
                <w:color w:val="548DD4"/>
              </w:rPr>
              <w:t>ASUSTOR is exhibiting its entire NAS lineup, including 2 series, 3 series and 6 series devices, at SMAU Milan 2013 from October 23</w:t>
            </w:r>
            <w:r w:rsidRPr="0081443D">
              <w:rPr>
                <w:rFonts w:ascii="Calibri" w:hAnsi="Calibri"/>
                <w:i/>
                <w:iCs/>
                <w:color w:val="548DD4"/>
                <w:vertAlign w:val="superscript"/>
              </w:rPr>
              <w:t>rd</w:t>
            </w:r>
            <w:r>
              <w:rPr>
                <w:rFonts w:ascii="Calibri" w:hAnsi="Calibri"/>
                <w:i/>
                <w:iCs/>
                <w:color w:val="548DD4"/>
              </w:rPr>
              <w:t xml:space="preserve"> – October 25</w:t>
            </w:r>
            <w:r w:rsidRPr="0081443D">
              <w:rPr>
                <w:rFonts w:ascii="Calibri" w:hAnsi="Calibri"/>
                <w:i/>
                <w:iCs/>
                <w:color w:val="548DD4"/>
                <w:vertAlign w:val="superscript"/>
              </w:rPr>
              <w:t>th</w:t>
            </w:r>
            <w:r>
              <w:rPr>
                <w:rFonts w:ascii="Calibri" w:hAnsi="Calibri"/>
                <w:i/>
                <w:iCs/>
                <w:color w:val="548DD4"/>
              </w:rPr>
              <w:t xml:space="preserve"> 2013. Location: </w:t>
            </w:r>
            <w:r w:rsidRPr="0081443D">
              <w:rPr>
                <w:rFonts w:ascii="Calibri" w:hAnsi="Calibri"/>
                <w:i/>
                <w:iCs/>
                <w:color w:val="548DD4"/>
              </w:rPr>
              <w:t xml:space="preserve">Padilion 1, Stand D33, FieraMilanoCity, </w:t>
            </w:r>
            <w:smartTag w:uri="urn:schemas-microsoft-com:office:smarttags" w:element="City">
              <w:smartTag w:uri="urn:schemas-microsoft-com:office:smarttags" w:element="place">
                <w:r w:rsidRPr="0081443D">
                  <w:rPr>
                    <w:rFonts w:ascii="Calibri" w:hAnsi="Calibri"/>
                    <w:i/>
                    <w:iCs/>
                    <w:color w:val="548DD4"/>
                  </w:rPr>
                  <w:t>Milan</w:t>
                </w:r>
              </w:smartTag>
            </w:smartTag>
            <w:r w:rsidRPr="0081443D">
              <w:rPr>
                <w:rFonts w:ascii="Calibri" w:hAnsi="Calibri"/>
                <w:i/>
                <w:iCs/>
                <w:color w:val="548DD4"/>
              </w:rPr>
              <w:t>.</w:t>
            </w:r>
          </w:p>
          <w:p w:rsidR="006964A2" w:rsidRPr="00E55E8B" w:rsidRDefault="006964A2" w:rsidP="00672148">
            <w:pPr>
              <w:widowControl/>
              <w:spacing w:before="100" w:beforeAutospacing="1" w:after="100" w:afterAutospacing="1"/>
              <w:rPr>
                <w:rFonts w:ascii="Calibri" w:hAnsi="Calibri" w:cs="????"/>
                <w:kern w:val="0"/>
              </w:rPr>
            </w:pPr>
            <w:smartTag w:uri="urn:schemas-microsoft-com:office:smarttags" w:element="City">
              <w:smartTag w:uri="urn:schemas-microsoft-com:office:smarttags" w:element="place">
                <w:r w:rsidRPr="0081443D">
                  <w:rPr>
                    <w:rFonts w:ascii="Calibri" w:hAnsi="Calibri" w:cs="????"/>
                    <w:b/>
                    <w:bCs/>
                    <w:kern w:val="0"/>
                  </w:rPr>
                  <w:t>Taipei</w:t>
                </w:r>
              </w:smartTag>
              <w:r w:rsidRPr="0081443D">
                <w:rPr>
                  <w:rFonts w:ascii="Calibri" w:hAnsi="Calibri" w:cs="????"/>
                  <w:b/>
                  <w:bCs/>
                  <w:kern w:val="0"/>
                </w:rPr>
                <w:t xml:space="preserve">, </w:t>
              </w:r>
              <w:smartTag w:uri="urn:schemas-microsoft-com:office:smarttags" w:element="country-region">
                <w:r w:rsidRPr="0081443D">
                  <w:rPr>
                    <w:rFonts w:ascii="Calibri" w:hAnsi="Calibri" w:cs="????"/>
                    <w:b/>
                    <w:bCs/>
                    <w:kern w:val="0"/>
                  </w:rPr>
                  <w:t>Taiwan</w:t>
                </w:r>
              </w:smartTag>
            </w:smartTag>
            <w:r w:rsidRPr="0081443D">
              <w:rPr>
                <w:rFonts w:ascii="Calibri" w:hAnsi="Calibri" w:cs="????"/>
                <w:b/>
                <w:bCs/>
                <w:kern w:val="0"/>
              </w:rPr>
              <w:t>, October 24</w:t>
            </w:r>
            <w:r w:rsidRPr="0081443D">
              <w:rPr>
                <w:rFonts w:ascii="Calibri" w:hAnsi="Calibri" w:cs="????"/>
                <w:b/>
                <w:bCs/>
                <w:kern w:val="0"/>
                <w:vertAlign w:val="superscript"/>
              </w:rPr>
              <w:t>th</w:t>
            </w:r>
            <w:r w:rsidRPr="0081443D">
              <w:rPr>
                <w:rFonts w:ascii="Calibri" w:hAnsi="Calibri" w:cs="????"/>
                <w:b/>
                <w:bCs/>
                <w:kern w:val="0"/>
              </w:rPr>
              <w:t>, 2013</w:t>
            </w:r>
            <w:r w:rsidRPr="00FC4271">
              <w:rPr>
                <w:rFonts w:ascii="Calibri" w:hAnsi="Calibri" w:cs="????"/>
                <w:kern w:val="0"/>
              </w:rPr>
              <w:t xml:space="preserve"> - ASUSTOR Inc., a leading innovator and provider of network storage solutions, </w:t>
            </w:r>
            <w:r w:rsidRPr="0081443D">
              <w:rPr>
                <w:rFonts w:ascii="Calibri" w:hAnsi="Calibri" w:cs="????"/>
                <w:kern w:val="0"/>
              </w:rPr>
              <w:t xml:space="preserve">announced that it has joined with Mind S.p.A. to exhibit its NAS devices at SMAU Milan 2013, the most important Italian event dedicated to information and communication technology. </w:t>
            </w:r>
          </w:p>
          <w:p w:rsidR="006964A2" w:rsidRDefault="006964A2" w:rsidP="00935433">
            <w:pPr>
              <w:widowControl/>
              <w:spacing w:before="100" w:beforeAutospacing="1" w:after="100" w:afterAutospacing="1"/>
              <w:rPr>
                <w:rFonts w:ascii="Calibri" w:hAnsi="Calibri" w:cs="????"/>
                <w:kern w:val="0"/>
              </w:rPr>
            </w:pPr>
            <w:r w:rsidRPr="0081443D">
              <w:rPr>
                <w:rFonts w:ascii="Calibri" w:hAnsi="Calibri" w:cs="????"/>
                <w:kern w:val="0"/>
              </w:rPr>
              <w:t xml:space="preserve">At SMAU, ASUSTOR will be featuring a live demo of its AS-302T desktop NAS model along with its AS-609R rackmount NAS model. </w:t>
            </w:r>
            <w:r>
              <w:rPr>
                <w:rFonts w:ascii="Calibri" w:hAnsi="Calibri" w:cs="????"/>
                <w:kern w:val="0"/>
              </w:rPr>
              <w:t xml:space="preserve">The AS-302T is designed to provide home and </w:t>
            </w:r>
            <w:smartTag w:uri="urn:schemas-microsoft-com:office:smarttags" w:element="place">
              <w:r>
                <w:rPr>
                  <w:rFonts w:ascii="Calibri" w:hAnsi="Calibri" w:cs="????"/>
                  <w:kern w:val="0"/>
                </w:rPr>
                <w:t>SOHO</w:t>
              </w:r>
            </w:smartTag>
            <w:r>
              <w:rPr>
                <w:rFonts w:ascii="Calibri" w:hAnsi="Calibri" w:cs="????"/>
                <w:kern w:val="0"/>
              </w:rPr>
              <w:t xml:space="preserve"> users with an optimal cloud storage and multimedia platform. It is among the few devices in its class equipped with an </w:t>
            </w:r>
            <w:r w:rsidRPr="00E55E8B">
              <w:rPr>
                <w:rStyle w:val="Strong"/>
                <w:rFonts w:ascii="Calibri" w:hAnsi="Calibri"/>
                <w:b w:val="0"/>
              </w:rPr>
              <w:t>Intel® At</w:t>
            </w:r>
            <w:r>
              <w:rPr>
                <w:rStyle w:val="Strong"/>
                <w:rFonts w:ascii="Calibri" w:hAnsi="Calibri"/>
                <w:b w:val="0"/>
              </w:rPr>
              <w:t>om™ 1.6 GHz dual-core processor</w:t>
            </w:r>
            <w:r w:rsidRPr="00E55E8B">
              <w:rPr>
                <w:rStyle w:val="Strong"/>
                <w:rFonts w:ascii="Calibri" w:hAnsi="Calibri"/>
                <w:b w:val="0"/>
              </w:rPr>
              <w:t>, HDMI interface, i</w:t>
            </w:r>
            <w:r>
              <w:rPr>
                <w:rStyle w:val="Strong"/>
                <w:rFonts w:ascii="Calibri" w:hAnsi="Calibri"/>
                <w:b w:val="0"/>
              </w:rPr>
              <w:t xml:space="preserve">nfrared receiver and audio jack which gives users added convenience and flexibility for multimedia applications. With the AS-302T users will be able to enjoy high definition streaming video and audio directly from their NAS. </w:t>
            </w:r>
            <w:r w:rsidRPr="00E55E8B">
              <w:rPr>
                <w:rStyle w:val="Strong"/>
                <w:rFonts w:ascii="Calibri" w:hAnsi="Calibri"/>
                <w:b w:val="0"/>
              </w:rPr>
              <w:t>Conversely, the AS-609R</w:t>
            </w:r>
            <w:r>
              <w:rPr>
                <w:rStyle w:val="Strong"/>
                <w:rFonts w:ascii="Calibri" w:hAnsi="Calibri"/>
                <w:b w:val="0"/>
              </w:rPr>
              <w:t>D</w:t>
            </w:r>
            <w:bookmarkStart w:id="0" w:name="_GoBack"/>
            <w:bookmarkEnd w:id="0"/>
            <w:r w:rsidRPr="00E55E8B">
              <w:rPr>
                <w:rStyle w:val="Strong"/>
                <w:rFonts w:ascii="Calibri" w:hAnsi="Calibri"/>
                <w:b w:val="0"/>
              </w:rPr>
              <w:t xml:space="preserve"> rackmount model was designed with the small business user in mind. It features an </w:t>
            </w:r>
            <w:r w:rsidRPr="00E55E8B">
              <w:rPr>
                <w:rFonts w:ascii="Calibri" w:hAnsi="Calibri"/>
              </w:rPr>
              <w:t>Intel® Atom™ 2.13 GHz dual-core processor a</w:t>
            </w:r>
            <w:r>
              <w:t xml:space="preserve">nd </w:t>
            </w:r>
            <w:r w:rsidRPr="00E55E8B">
              <w:rPr>
                <w:rStyle w:val="Strong"/>
                <w:rFonts w:ascii="Calibri" w:hAnsi="Calibri"/>
                <w:b w:val="0"/>
              </w:rPr>
              <w:t xml:space="preserve">internal </w:t>
            </w:r>
            <w:r w:rsidRPr="00E55E8B">
              <w:rPr>
                <w:rFonts w:ascii="Calibri" w:hAnsi="Calibri"/>
              </w:rPr>
              <w:t>redundant power supply which ensures constant availability and eliminates system downtime. Additional business friendly features include iSCSI targeting for easy IT integration, military grade AES 256-bit folder based encryption, remote replication via FTP and Rsync, Windows Active Directory support and more.</w:t>
            </w:r>
          </w:p>
          <w:p w:rsidR="006964A2" w:rsidRPr="00E55E8B" w:rsidRDefault="006964A2" w:rsidP="00FC4271">
            <w:pPr>
              <w:widowControl/>
              <w:spacing w:before="100" w:beforeAutospacing="1" w:after="100" w:afterAutospacing="1"/>
              <w:rPr>
                <w:rFonts w:ascii="Calibri" w:hAnsi="Calibri" w:cs="????"/>
                <w:color w:val="0000FF"/>
                <w:kern w:val="0"/>
              </w:rPr>
            </w:pPr>
            <w:r w:rsidRPr="0081443D">
              <w:rPr>
                <w:rFonts w:ascii="Calibri" w:hAnsi="Calibri" w:cs="????"/>
                <w:kern w:val="0"/>
              </w:rPr>
              <w:t>The entire range of ASUSTOR NAS devices (2, 3, 6 series) are the first in the world to be designed around an App-based</w:t>
            </w:r>
            <w:r>
              <w:rPr>
                <w:rFonts w:ascii="Calibri" w:hAnsi="Calibri" w:cs="????"/>
                <w:kern w:val="0"/>
              </w:rPr>
              <w:t xml:space="preserve"> concept </w:t>
            </w:r>
            <w:r w:rsidRPr="00FC4271">
              <w:rPr>
                <w:rFonts w:ascii="Calibri" w:hAnsi="Calibri" w:cs="????"/>
                <w:kern w:val="0"/>
              </w:rPr>
              <w:t>and are also the first to feature System Sleep Mode (S3) along with near instantaneous wake up times.</w:t>
            </w:r>
            <w:r w:rsidRPr="00E55E8B">
              <w:rPr>
                <w:rFonts w:ascii="Calibri" w:hAnsi="Calibri" w:cs="????"/>
                <w:kern w:val="0"/>
              </w:rPr>
              <w:t xml:space="preserve"> </w:t>
            </w:r>
            <w:r w:rsidRPr="00FC4271">
              <w:rPr>
                <w:rFonts w:ascii="Calibri" w:hAnsi="Calibri" w:cs="????"/>
                <w:kern w:val="0"/>
              </w:rPr>
              <w:t xml:space="preserve">In addition to </w:t>
            </w:r>
            <w:r w:rsidRPr="0081443D">
              <w:rPr>
                <w:rFonts w:ascii="Calibri" w:hAnsi="Calibri" w:cs="????"/>
                <w:kern w:val="0"/>
              </w:rPr>
              <w:t xml:space="preserve">the full featured </w:t>
            </w:r>
            <w:r w:rsidRPr="00FC4271">
              <w:rPr>
                <w:rFonts w:ascii="Calibri" w:hAnsi="Calibri" w:cs="????"/>
                <w:kern w:val="0"/>
              </w:rPr>
              <w:t>NAS Apps</w:t>
            </w:r>
            <w:r w:rsidRPr="0081443D">
              <w:rPr>
                <w:rFonts w:ascii="Calibri" w:hAnsi="Calibri" w:cs="????"/>
                <w:kern w:val="0"/>
              </w:rPr>
              <w:t xml:space="preserve"> that come preinstalled with the intuitive ADM operating system</w:t>
            </w:r>
            <w:r w:rsidRPr="00FC4271">
              <w:rPr>
                <w:rFonts w:ascii="Calibri" w:hAnsi="Calibri" w:cs="????"/>
                <w:kern w:val="0"/>
              </w:rPr>
              <w:t>, users can</w:t>
            </w:r>
            <w:r w:rsidRPr="0081443D">
              <w:rPr>
                <w:rFonts w:ascii="Calibri" w:hAnsi="Calibri" w:cs="????"/>
                <w:kern w:val="0"/>
              </w:rPr>
              <w:t xml:space="preserve"> also</w:t>
            </w:r>
            <w:r w:rsidRPr="00FC4271">
              <w:rPr>
                <w:rFonts w:ascii="Calibri" w:hAnsi="Calibri" w:cs="????"/>
                <w:kern w:val="0"/>
              </w:rPr>
              <w:t xml:space="preserve"> use ASUSTOR's App Central to download a host of supplementary Apps.</w:t>
            </w:r>
            <w:r w:rsidRPr="0081443D">
              <w:rPr>
                <w:rFonts w:ascii="Calibri" w:hAnsi="Calibri" w:cs="????"/>
                <w:kern w:val="0"/>
              </w:rPr>
              <w:t xml:space="preserve"> This allows all users to expand functionality while creating a customized NAS device for themselves. </w:t>
            </w:r>
            <w:r w:rsidRPr="00FC4271">
              <w:rPr>
                <w:rFonts w:ascii="Calibri" w:hAnsi="Calibri" w:cs="????"/>
                <w:kern w:val="0"/>
              </w:rPr>
              <w:t>Whether a user's interests lie in business, website construction or home entertainment, App Central is able to provide the large variety of applications required to satisfy users' digital lifestyle needs.</w:t>
            </w:r>
          </w:p>
          <w:p w:rsidR="006964A2" w:rsidRPr="0081443D" w:rsidRDefault="006964A2" w:rsidP="00FC4271">
            <w:pPr>
              <w:widowControl/>
              <w:spacing w:before="100" w:beforeAutospacing="1" w:after="100" w:afterAutospacing="1"/>
              <w:rPr>
                <w:rFonts w:ascii="Calibri" w:hAnsi="Calibri" w:cs="????"/>
                <w:kern w:val="0"/>
              </w:rPr>
            </w:pPr>
          </w:p>
          <w:p w:rsidR="006964A2" w:rsidRPr="0081443D" w:rsidRDefault="006964A2" w:rsidP="00146347">
            <w:pPr>
              <w:widowControl/>
              <w:spacing w:before="100" w:beforeAutospacing="1" w:after="100" w:afterAutospacing="1"/>
              <w:rPr>
                <w:rFonts w:ascii="Calibri" w:hAnsi="Calibri" w:cs="????"/>
                <w:kern w:val="0"/>
              </w:rPr>
            </w:pPr>
            <w:r w:rsidRPr="00FC4271">
              <w:rPr>
                <w:rFonts w:ascii="Calibri" w:hAnsi="Calibri" w:cs="????"/>
                <w:kern w:val="0"/>
              </w:rPr>
              <w:t>Those interested in ASUSTOR’s products are wel</w:t>
            </w:r>
            <w:r w:rsidRPr="0081443D">
              <w:rPr>
                <w:rFonts w:ascii="Calibri" w:hAnsi="Calibri" w:cs="????"/>
                <w:kern w:val="0"/>
              </w:rPr>
              <w:t>come to visit their exhibit at SMAU Milan 2013.</w:t>
            </w:r>
          </w:p>
          <w:p w:rsidR="006964A2" w:rsidRPr="00FC4271" w:rsidRDefault="006964A2" w:rsidP="00146347">
            <w:pPr>
              <w:widowControl/>
              <w:spacing w:before="100" w:beforeAutospacing="1" w:after="100" w:afterAutospacing="1"/>
              <w:rPr>
                <w:rFonts w:ascii="Calibri" w:hAnsi="Calibri" w:cs="????"/>
                <w:kern w:val="0"/>
              </w:rPr>
            </w:pPr>
          </w:p>
          <w:p w:rsidR="006964A2" w:rsidRPr="00FC4271" w:rsidRDefault="006964A2" w:rsidP="00354B1D">
            <w:pPr>
              <w:widowControl/>
              <w:spacing w:before="100" w:beforeAutospacing="1" w:after="100" w:afterAutospacing="1"/>
              <w:rPr>
                <w:rFonts w:ascii="Calibri" w:hAnsi="Calibri" w:cs="????"/>
                <w:kern w:val="0"/>
              </w:rPr>
            </w:pPr>
            <w:r w:rsidRPr="0081443D">
              <w:rPr>
                <w:rFonts w:ascii="Calibri" w:hAnsi="Calibri" w:cs="????"/>
                <w:b/>
                <w:bCs/>
                <w:kern w:val="0"/>
              </w:rPr>
              <w:t>ASUSTOR and Mind S.p.A.’s exhibition information for SMAU Milan 2013 is as follows:</w:t>
            </w:r>
          </w:p>
          <w:p w:rsidR="006964A2" w:rsidRPr="00FC4271" w:rsidRDefault="006964A2" w:rsidP="00354B1D">
            <w:pPr>
              <w:widowControl/>
              <w:spacing w:before="100" w:beforeAutospacing="1" w:after="100" w:afterAutospacing="1"/>
              <w:rPr>
                <w:rFonts w:ascii="Calibri" w:hAnsi="Calibri" w:cs="????"/>
                <w:kern w:val="0"/>
              </w:rPr>
            </w:pPr>
            <w:r w:rsidRPr="0081443D">
              <w:rPr>
                <w:rFonts w:ascii="Calibri" w:hAnsi="Calibri" w:cs="????"/>
                <w:b/>
                <w:bCs/>
                <w:kern w:val="0"/>
              </w:rPr>
              <w:t>Date:             </w:t>
            </w:r>
            <w:r w:rsidRPr="0081443D">
              <w:rPr>
                <w:rFonts w:ascii="Calibri" w:hAnsi="Calibri" w:cs="????"/>
                <w:kern w:val="0"/>
              </w:rPr>
              <w:t>Wednesday October 23</w:t>
            </w:r>
            <w:r w:rsidRPr="0081443D">
              <w:rPr>
                <w:rFonts w:ascii="Calibri" w:hAnsi="Calibri" w:cs="????"/>
                <w:kern w:val="0"/>
                <w:vertAlign w:val="superscript"/>
              </w:rPr>
              <w:t xml:space="preserve">rd </w:t>
            </w:r>
            <w:r w:rsidRPr="0081443D">
              <w:rPr>
                <w:rFonts w:ascii="Calibri" w:hAnsi="Calibri" w:cs="????"/>
                <w:kern w:val="0"/>
              </w:rPr>
              <w:t>- Friday October 25</w:t>
            </w:r>
            <w:r w:rsidRPr="00FC4271">
              <w:rPr>
                <w:rFonts w:ascii="Calibri" w:hAnsi="Calibri" w:cs="????"/>
                <w:kern w:val="0"/>
                <w:vertAlign w:val="superscript"/>
              </w:rPr>
              <w:t>th</w:t>
            </w:r>
            <w:r w:rsidRPr="00FC4271">
              <w:rPr>
                <w:rFonts w:ascii="Calibri" w:hAnsi="Calibri" w:cs="????"/>
                <w:kern w:val="0"/>
              </w:rPr>
              <w:t>, 2013</w:t>
            </w:r>
          </w:p>
          <w:p w:rsidR="006964A2" w:rsidRPr="00FC4271" w:rsidRDefault="006964A2" w:rsidP="00354B1D">
            <w:pPr>
              <w:widowControl/>
              <w:spacing w:before="100" w:beforeAutospacing="1" w:after="100" w:afterAutospacing="1"/>
              <w:rPr>
                <w:rFonts w:ascii="Calibri" w:hAnsi="Calibri" w:cs="????"/>
                <w:color w:val="0000FF"/>
                <w:kern w:val="0"/>
              </w:rPr>
            </w:pPr>
            <w:r w:rsidRPr="0081443D">
              <w:rPr>
                <w:rFonts w:ascii="Calibri" w:hAnsi="Calibri" w:cs="????"/>
                <w:b/>
                <w:bCs/>
                <w:kern w:val="0"/>
              </w:rPr>
              <w:t>Location:</w:t>
            </w:r>
            <w:r w:rsidRPr="00FC4271">
              <w:rPr>
                <w:rFonts w:ascii="Calibri" w:hAnsi="Calibri" w:cs="????"/>
                <w:kern w:val="0"/>
              </w:rPr>
              <w:t>     </w:t>
            </w:r>
            <w:r>
              <w:rPr>
                <w:rFonts w:ascii="Calibri" w:hAnsi="Calibri" w:cs="????"/>
                <w:kern w:val="0"/>
              </w:rPr>
              <w:t>Padilion</w:t>
            </w:r>
            <w:r w:rsidRPr="0081443D">
              <w:rPr>
                <w:rFonts w:ascii="Calibri" w:hAnsi="Calibri" w:cs="????"/>
                <w:kern w:val="0"/>
              </w:rPr>
              <w:t xml:space="preserve"> 1, Stand D33, FieraMilanoCity</w:t>
            </w:r>
            <w:r w:rsidRPr="00FC4271">
              <w:rPr>
                <w:rFonts w:ascii="Calibri" w:hAnsi="Calibri" w:cs="????"/>
                <w:kern w:val="0"/>
              </w:rPr>
              <w:br/>
              <w:t>                     </w:t>
            </w:r>
            <w:r w:rsidRPr="0081443D">
              <w:rPr>
                <w:rFonts w:ascii="Calibri" w:hAnsi="Calibri" w:cs="????"/>
                <w:kern w:val="0"/>
              </w:rPr>
              <w:t xml:space="preserve"> Piazzale Carlo Magno 1</w:t>
            </w:r>
            <w:r w:rsidRPr="00FC4271">
              <w:rPr>
                <w:rFonts w:ascii="Calibri" w:hAnsi="Calibri" w:cs="????"/>
                <w:kern w:val="0"/>
              </w:rPr>
              <w:br/>
              <w:t>                   </w:t>
            </w:r>
            <w:r w:rsidRPr="0081443D">
              <w:rPr>
                <w:rFonts w:ascii="Calibri" w:hAnsi="Calibri" w:cs="????"/>
                <w:kern w:val="0"/>
              </w:rPr>
              <w:t>   </w:t>
            </w:r>
            <w:smartTag w:uri="urn:schemas-microsoft-com:office:smarttags" w:element="place">
              <w:r w:rsidRPr="0081443D">
                <w:rPr>
                  <w:rFonts w:ascii="Calibri" w:hAnsi="Calibri" w:cs="????"/>
                  <w:kern w:val="0"/>
                </w:rPr>
                <w:t>Milan</w:t>
              </w:r>
            </w:smartTag>
            <w:r w:rsidRPr="0081443D">
              <w:rPr>
                <w:rFonts w:ascii="Calibri" w:hAnsi="Calibri" w:cs="????"/>
                <w:kern w:val="0"/>
              </w:rPr>
              <w:t xml:space="preserve">, </w:t>
            </w:r>
            <w:smartTag w:uri="urn:schemas-microsoft-com:office:smarttags" w:element="place">
              <w:r w:rsidRPr="0081443D">
                <w:rPr>
                  <w:rFonts w:ascii="Calibri" w:hAnsi="Calibri" w:cs="????"/>
                  <w:kern w:val="0"/>
                </w:rPr>
                <w:t>Italy</w:t>
              </w:r>
            </w:smartTag>
            <w:r w:rsidRPr="00FC4271">
              <w:rPr>
                <w:rFonts w:ascii="Calibri" w:hAnsi="Calibri" w:cs="????"/>
                <w:color w:val="0000FF"/>
                <w:kern w:val="0"/>
              </w:rPr>
              <w:br/>
              <w:t xml:space="preserve">                      </w:t>
            </w:r>
          </w:p>
          <w:p w:rsidR="006964A2" w:rsidRPr="00FC4271" w:rsidRDefault="006964A2" w:rsidP="00354B1D">
            <w:pPr>
              <w:widowControl/>
              <w:spacing w:before="100" w:beforeAutospacing="1" w:after="100" w:afterAutospacing="1"/>
              <w:rPr>
                <w:rFonts w:ascii="Calibri" w:hAnsi="Calibri" w:cs="????"/>
                <w:kern w:val="0"/>
              </w:rPr>
            </w:pPr>
          </w:p>
          <w:p w:rsidR="006964A2" w:rsidRPr="0081443D" w:rsidRDefault="006964A2" w:rsidP="0081443D">
            <w:pPr>
              <w:widowControl/>
              <w:spacing w:before="100" w:beforeAutospacing="1" w:after="100" w:afterAutospacing="1"/>
              <w:rPr>
                <w:rFonts w:ascii="Calibri" w:hAnsi="Calibri" w:cs="????"/>
                <w:kern w:val="0"/>
              </w:rPr>
            </w:pPr>
            <w:r w:rsidRPr="0081443D">
              <w:rPr>
                <w:rFonts w:ascii="Calibri" w:hAnsi="Calibri"/>
              </w:rPr>
              <w:t xml:space="preserve">For more product information please visit: </w:t>
            </w:r>
            <w:r w:rsidRPr="0081443D">
              <w:rPr>
                <w:rFonts w:ascii="Calibri" w:hAnsi="Calibri"/>
                <w:color w:val="0000FF"/>
                <w:u w:val="single"/>
              </w:rPr>
              <w:t>http://www.asustor.com</w:t>
            </w:r>
          </w:p>
          <w:p w:rsidR="006964A2" w:rsidRPr="00AC3943" w:rsidRDefault="006964A2" w:rsidP="00AC3943">
            <w:pPr>
              <w:widowControl/>
              <w:spacing w:before="100" w:beforeAutospacing="1" w:after="100" w:afterAutospacing="1"/>
              <w:rPr>
                <w:rFonts w:ascii="Calibri" w:hAnsi="Calibri" w:cs="????"/>
                <w:kern w:val="0"/>
              </w:rPr>
            </w:pPr>
            <w:r w:rsidRPr="00AD1C6D">
              <w:rPr>
                <w:rFonts w:ascii="Calibri" w:hAnsi="Calibri" w:cs="????"/>
                <w:b/>
                <w:bCs/>
                <w:kern w:val="0"/>
              </w:rPr>
              <w:t>About ASUSTOR</w:t>
            </w:r>
          </w:p>
          <w:p w:rsidR="006964A2" w:rsidRPr="00AC3943" w:rsidRDefault="006964A2" w:rsidP="00AC3943">
            <w:pPr>
              <w:widowControl/>
              <w:spacing w:before="100" w:beforeAutospacing="1" w:after="100" w:afterAutospacing="1"/>
              <w:rPr>
                <w:rFonts w:ascii="Calibri" w:hAnsi="Calibri" w:cs="????"/>
                <w:kern w:val="0"/>
              </w:rPr>
            </w:pPr>
            <w:r w:rsidRPr="00AC3943">
              <w:rPr>
                <w:rFonts w:ascii="Calibri" w:hAnsi="Calibri" w:cs="????"/>
                <w:kern w:val="0"/>
              </w:rPr>
              <w:t>Founded in 2011, ASUSTOR Inc., a subsidiary of ASUSTeK Computer Inc., is a leading innovator and provider of private cloud storage (network attached storage) and video surveillance (network video recorder) solutions. ASUSTOR is devoted to providing the world with unparalleled user experiences and the most complete set of network storage solutions possible.</w:t>
            </w:r>
          </w:p>
          <w:p w:rsidR="006964A2" w:rsidRDefault="006964A2" w:rsidP="00AC3943">
            <w:pPr>
              <w:widowControl/>
              <w:spacing w:before="100" w:beforeAutospacing="1" w:after="100" w:afterAutospacing="1"/>
              <w:rPr>
                <w:rFonts w:ascii="Calibri" w:hAnsi="Calibri" w:cs="????"/>
                <w:kern w:val="0"/>
              </w:rPr>
            </w:pPr>
            <w:r w:rsidRPr="00AC3943">
              <w:rPr>
                <w:rFonts w:ascii="Calibri" w:hAnsi="Calibri" w:cs="????"/>
                <w:kern w:val="0"/>
              </w:rPr>
              <w:t xml:space="preserve"> Press Contact: </w:t>
            </w:r>
            <w:hyperlink r:id="rId6" w:history="1">
              <w:r w:rsidRPr="00F35E8B">
                <w:rPr>
                  <w:rStyle w:val="Hyperlink"/>
                  <w:rFonts w:ascii="Calibri" w:hAnsi="Calibri" w:cs="????"/>
                  <w:kern w:val="0"/>
                </w:rPr>
                <w:t>marketing@asustor.com</w:t>
              </w:r>
            </w:hyperlink>
          </w:p>
          <w:p w:rsidR="006964A2" w:rsidRDefault="006964A2" w:rsidP="001A05B6">
            <w:pPr>
              <w:rPr>
                <w:rFonts w:ascii="Calibri" w:hAnsi="Calibri" w:cs="????"/>
                <w:b/>
                <w:bCs/>
                <w:kern w:val="0"/>
              </w:rPr>
            </w:pPr>
            <w:r w:rsidRPr="00AD1C6D">
              <w:rPr>
                <w:rFonts w:ascii="Calibri" w:hAnsi="Calibri" w:cs="????"/>
                <w:b/>
                <w:bCs/>
                <w:kern w:val="0"/>
              </w:rPr>
              <w:t>About</w:t>
            </w:r>
            <w:r>
              <w:rPr>
                <w:rFonts w:ascii="Calibri" w:hAnsi="Calibri" w:cs="????"/>
                <w:b/>
                <w:bCs/>
                <w:kern w:val="0"/>
              </w:rPr>
              <w:t xml:space="preserve"> Mind</w:t>
            </w:r>
          </w:p>
          <w:p w:rsidR="006964A2" w:rsidRPr="00F662F4" w:rsidRDefault="006964A2" w:rsidP="00F662F4">
            <w:pPr>
              <w:pStyle w:val="NormaleLatinoCalibri"/>
            </w:pPr>
            <w:r w:rsidRPr="00F662F4">
              <w:t>Founded in 1991, Mind S.p.A. is a national distributor for IT products. Mind distribution model focuses on current IT market trends and especially in the convergence of telecommunications through IT networks.</w:t>
            </w:r>
          </w:p>
          <w:p w:rsidR="006964A2" w:rsidRDefault="006964A2" w:rsidP="001A05B6">
            <w:pPr>
              <w:widowControl/>
              <w:spacing w:before="100" w:beforeAutospacing="1" w:after="100" w:afterAutospacing="1"/>
              <w:rPr>
                <w:rFonts w:ascii="Calibri" w:hAnsi="Calibri" w:cs="????"/>
                <w:kern w:val="0"/>
              </w:rPr>
            </w:pPr>
            <w:r w:rsidRPr="00AC3943">
              <w:rPr>
                <w:rFonts w:ascii="Calibri" w:hAnsi="Calibri" w:cs="????"/>
                <w:kern w:val="0"/>
              </w:rPr>
              <w:t xml:space="preserve"> Press Contact: </w:t>
            </w:r>
            <w:r>
              <w:rPr>
                <w:rFonts w:ascii="Calibri" w:hAnsi="Calibri" w:cs="????"/>
                <w:kern w:val="0"/>
              </w:rPr>
              <w:t xml:space="preserve"> </w:t>
            </w:r>
            <w:hyperlink r:id="rId7" w:history="1">
              <w:r w:rsidRPr="00CD7C61">
                <w:rPr>
                  <w:rStyle w:val="Hyperlink"/>
                  <w:rFonts w:ascii="Calibri" w:hAnsi="Calibri" w:cs="????"/>
                  <w:kern w:val="0"/>
                </w:rPr>
                <w:t>info@mind.it</w:t>
              </w:r>
            </w:hyperlink>
          </w:p>
          <w:p w:rsidR="006964A2" w:rsidRDefault="006964A2" w:rsidP="001A05B6">
            <w:pPr>
              <w:widowControl/>
              <w:spacing w:before="100" w:beforeAutospacing="1" w:after="100" w:afterAutospacing="1"/>
            </w:pPr>
          </w:p>
        </w:tc>
      </w:tr>
      <w:tr w:rsidR="006964A2" w:rsidTr="00EA2D79">
        <w:tc>
          <w:tcPr>
            <w:tcW w:w="9640" w:type="dxa"/>
          </w:tcPr>
          <w:p w:rsidR="006964A2" w:rsidRPr="00EA2D79" w:rsidRDefault="006964A2" w:rsidP="00EA2D79">
            <w:pPr>
              <w:pStyle w:val="NormalWeb"/>
              <w:shd w:val="clear" w:color="auto" w:fill="FFFFFF"/>
              <w:rPr>
                <w:rFonts w:ascii="Arial" w:hAnsi="Arial" w:cs="Arial"/>
                <w:b/>
                <w:color w:val="7F7F7F"/>
              </w:rPr>
            </w:pPr>
            <w:r w:rsidRPr="00EA2D79">
              <w:rPr>
                <w:rFonts w:ascii="Times New Roman" w:hAnsi="Times New Roman"/>
                <w:color w:val="7F7F7F"/>
                <w:sz w:val="22"/>
                <w:szCs w:val="22"/>
              </w:rPr>
              <w:t>© 2013 ASUSTOR Inc. ASUSTOR and all other ASUSTOR product names are trademarks or registered trademarks of ASUSTOR Inc. All other product and company names mentioned herein are the trademarks of their respective owners.</w:t>
            </w:r>
          </w:p>
          <w:p w:rsidR="006964A2" w:rsidRDefault="006964A2" w:rsidP="00EA2D79">
            <w:pPr>
              <w:jc w:val="center"/>
            </w:pPr>
            <w:hyperlink r:id="rId8" w:tgtFrame="_blank" w:history="1">
              <w:r w:rsidRPr="00EA2D79">
                <w:rPr>
                  <w:rStyle w:val="Hyperlink"/>
                  <w:rFonts w:ascii="Arial" w:hAnsi="Arial" w:cs="Arial"/>
                  <w:sz w:val="22"/>
                  <w:szCs w:val="22"/>
                </w:rPr>
                <w:t>Unsubscribe</w:t>
              </w:r>
            </w:hyperlink>
            <w:r w:rsidRPr="00EA2D79">
              <w:rPr>
                <w:rFonts w:ascii="Arial" w:hAnsi="Arial" w:cs="Arial"/>
                <w:sz w:val="22"/>
                <w:szCs w:val="22"/>
              </w:rPr>
              <w:t>    </w:t>
            </w:r>
            <w:hyperlink r:id="rId9" w:tgtFrame="_blank" w:history="1">
              <w:r w:rsidRPr="00EA2D79">
                <w:rPr>
                  <w:rStyle w:val="Hyperlink"/>
                  <w:rFonts w:ascii="Arial" w:hAnsi="Arial" w:cs="Arial"/>
                  <w:sz w:val="22"/>
                  <w:szCs w:val="22"/>
                </w:rPr>
                <w:t>Privacy Policy</w:t>
              </w:r>
            </w:hyperlink>
          </w:p>
        </w:tc>
      </w:tr>
    </w:tbl>
    <w:p w:rsidR="006964A2" w:rsidRDefault="006964A2"/>
    <w:sectPr w:rsidR="006964A2" w:rsidSect="00201DE2">
      <w:pgSz w:w="11900" w:h="16840"/>
      <w:pgMar w:top="1701" w:right="1800" w:bottom="198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
    <w:altName w:val="Times New Roman"/>
    <w:panose1 w:val="00000000000000000000"/>
    <w:charset w:val="51"/>
    <w:family w:val="auto"/>
    <w:notTrueType/>
    <w:pitch w:val="variable"/>
    <w:sig w:usb0="00000001" w:usb1="00000000" w:usb2="00000000" w:usb3="00000000" w:csb0="00000000"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C632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9C30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D6CE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C4F6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DA25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FC8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246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A637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8AC8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F06138"/>
    <w:lvl w:ilvl="0">
      <w:start w:val="1"/>
      <w:numFmt w:val="bullet"/>
      <w:lvlText w:val=""/>
      <w:lvlJc w:val="left"/>
      <w:pPr>
        <w:tabs>
          <w:tab w:val="num" w:pos="360"/>
        </w:tabs>
        <w:ind w:left="360" w:hanging="360"/>
      </w:pPr>
      <w:rPr>
        <w:rFonts w:ascii="Symbol" w:hAnsi="Symbol" w:hint="default"/>
      </w:rPr>
    </w:lvl>
  </w:abstractNum>
  <w:abstractNum w:abstractNumId="10">
    <w:nsid w:val="23D60EDC"/>
    <w:multiLevelType w:val="hybridMultilevel"/>
    <w:tmpl w:val="A6DE0A46"/>
    <w:lvl w:ilvl="0" w:tplc="3044F196">
      <w:numFmt w:val="bullet"/>
      <w:lvlText w:val="▪"/>
      <w:lvlJc w:val="left"/>
      <w:pPr>
        <w:ind w:left="480" w:hanging="480"/>
      </w:pPr>
      <w:rPr>
        <w:rFonts w:ascii="Calibri" w:eastAsia="Times New Roman"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45C4680"/>
    <w:multiLevelType w:val="hybridMultilevel"/>
    <w:tmpl w:val="B4CC67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9DD"/>
    <w:rsid w:val="00003AAC"/>
    <w:rsid w:val="00070A90"/>
    <w:rsid w:val="00076BCF"/>
    <w:rsid w:val="000F2990"/>
    <w:rsid w:val="00146347"/>
    <w:rsid w:val="001973C6"/>
    <w:rsid w:val="001A05B6"/>
    <w:rsid w:val="001F0660"/>
    <w:rsid w:val="00201DE2"/>
    <w:rsid w:val="00227B52"/>
    <w:rsid w:val="00227BA1"/>
    <w:rsid w:val="002C0260"/>
    <w:rsid w:val="002C1BD8"/>
    <w:rsid w:val="002C7647"/>
    <w:rsid w:val="00314E30"/>
    <w:rsid w:val="00354B1D"/>
    <w:rsid w:val="00356443"/>
    <w:rsid w:val="003F321A"/>
    <w:rsid w:val="00426567"/>
    <w:rsid w:val="004B175B"/>
    <w:rsid w:val="004B40D7"/>
    <w:rsid w:val="004C7AF9"/>
    <w:rsid w:val="004E5335"/>
    <w:rsid w:val="005367BC"/>
    <w:rsid w:val="005878FE"/>
    <w:rsid w:val="005B6CBD"/>
    <w:rsid w:val="00646319"/>
    <w:rsid w:val="00672148"/>
    <w:rsid w:val="00673C47"/>
    <w:rsid w:val="006964A2"/>
    <w:rsid w:val="007942C4"/>
    <w:rsid w:val="007A3420"/>
    <w:rsid w:val="007A46D8"/>
    <w:rsid w:val="00813E4D"/>
    <w:rsid w:val="0081443D"/>
    <w:rsid w:val="008466FB"/>
    <w:rsid w:val="00855905"/>
    <w:rsid w:val="00891171"/>
    <w:rsid w:val="00935433"/>
    <w:rsid w:val="009C324F"/>
    <w:rsid w:val="00A02C71"/>
    <w:rsid w:val="00A542A3"/>
    <w:rsid w:val="00AA10DC"/>
    <w:rsid w:val="00AC3943"/>
    <w:rsid w:val="00AD1C6D"/>
    <w:rsid w:val="00AD2FAB"/>
    <w:rsid w:val="00B419DD"/>
    <w:rsid w:val="00BC75EB"/>
    <w:rsid w:val="00BE6FD6"/>
    <w:rsid w:val="00C16774"/>
    <w:rsid w:val="00C30699"/>
    <w:rsid w:val="00C724E2"/>
    <w:rsid w:val="00CB4ECD"/>
    <w:rsid w:val="00CD7C61"/>
    <w:rsid w:val="00D7485F"/>
    <w:rsid w:val="00DC3378"/>
    <w:rsid w:val="00DE774F"/>
    <w:rsid w:val="00DF0B36"/>
    <w:rsid w:val="00E47869"/>
    <w:rsid w:val="00E55E8B"/>
    <w:rsid w:val="00E76D43"/>
    <w:rsid w:val="00E77B85"/>
    <w:rsid w:val="00EA2D79"/>
    <w:rsid w:val="00F35E8B"/>
    <w:rsid w:val="00F662F4"/>
    <w:rsid w:val="00FC427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DD"/>
    <w:pPr>
      <w:widowControl w:val="0"/>
    </w:pPr>
    <w:rPr>
      <w:rFonts w:ascii="Times New Roman" w:hAnsi="Times New Roman"/>
      <w:kern w:val="2"/>
      <w:sz w:val="24"/>
      <w:szCs w:val="24"/>
      <w:lang w:val="en-US"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19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419DD"/>
    <w:pPr>
      <w:widowControl/>
      <w:spacing w:before="100" w:beforeAutospacing="1" w:after="100" w:afterAutospacing="1"/>
    </w:pPr>
    <w:rPr>
      <w:rFonts w:ascii="????" w:hAnsi="????" w:cs="????"/>
      <w:kern w:val="0"/>
    </w:rPr>
  </w:style>
  <w:style w:type="character" w:styleId="Hyperlink">
    <w:name w:val="Hyperlink"/>
    <w:basedOn w:val="DefaultParagraphFont"/>
    <w:uiPriority w:val="99"/>
    <w:rsid w:val="00B419DD"/>
    <w:rPr>
      <w:rFonts w:cs="Times New Roman"/>
      <w:color w:val="0000FF"/>
      <w:u w:val="single"/>
    </w:rPr>
  </w:style>
  <w:style w:type="paragraph" w:styleId="BalloonText">
    <w:name w:val="Balloon Text"/>
    <w:basedOn w:val="Normal"/>
    <w:link w:val="BalloonTextChar"/>
    <w:uiPriority w:val="99"/>
    <w:semiHidden/>
    <w:rsid w:val="00B419DD"/>
    <w:rPr>
      <w:rFonts w:ascii="Lucida Grande" w:hAnsi="Lucida Grande"/>
      <w:sz w:val="18"/>
      <w:szCs w:val="18"/>
      <w:lang w:val="it-IT"/>
    </w:rPr>
  </w:style>
  <w:style w:type="character" w:customStyle="1" w:styleId="BalloonTextChar">
    <w:name w:val="Balloon Text Char"/>
    <w:basedOn w:val="DefaultParagraphFont"/>
    <w:link w:val="BalloonText"/>
    <w:uiPriority w:val="99"/>
    <w:semiHidden/>
    <w:locked/>
    <w:rsid w:val="00B419DD"/>
    <w:rPr>
      <w:rFonts w:ascii="Lucida Grande" w:hAnsi="Lucida Grande" w:cs="Times New Roman"/>
      <w:kern w:val="2"/>
      <w:sz w:val="18"/>
      <w:lang w:eastAsia="zh-TW"/>
    </w:rPr>
  </w:style>
  <w:style w:type="paragraph" w:styleId="ListParagraph">
    <w:name w:val="List Paragraph"/>
    <w:basedOn w:val="Normal"/>
    <w:uiPriority w:val="99"/>
    <w:qFormat/>
    <w:rsid w:val="00201DE2"/>
    <w:pPr>
      <w:ind w:leftChars="200" w:left="480"/>
    </w:pPr>
  </w:style>
  <w:style w:type="character" w:styleId="CommentReference">
    <w:name w:val="annotation reference"/>
    <w:basedOn w:val="DefaultParagraphFont"/>
    <w:uiPriority w:val="99"/>
    <w:semiHidden/>
    <w:rsid w:val="00426567"/>
    <w:rPr>
      <w:rFonts w:cs="Times New Roman"/>
      <w:sz w:val="18"/>
    </w:rPr>
  </w:style>
  <w:style w:type="paragraph" w:styleId="CommentText">
    <w:name w:val="annotation text"/>
    <w:basedOn w:val="Normal"/>
    <w:link w:val="CommentTextChar"/>
    <w:uiPriority w:val="99"/>
    <w:semiHidden/>
    <w:rsid w:val="00426567"/>
    <w:rPr>
      <w:sz w:val="20"/>
      <w:szCs w:val="20"/>
      <w:lang w:val="it-IT"/>
    </w:rPr>
  </w:style>
  <w:style w:type="character" w:customStyle="1" w:styleId="CommentTextChar">
    <w:name w:val="Comment Text Char"/>
    <w:basedOn w:val="DefaultParagraphFont"/>
    <w:link w:val="CommentText"/>
    <w:uiPriority w:val="99"/>
    <w:semiHidden/>
    <w:locked/>
    <w:rsid w:val="00426567"/>
    <w:rPr>
      <w:rFonts w:ascii="Times New Roman" w:hAnsi="Times New Roman" w:cs="Times New Roman"/>
      <w:kern w:val="2"/>
      <w:lang w:eastAsia="zh-TW"/>
    </w:rPr>
  </w:style>
  <w:style w:type="character" w:customStyle="1" w:styleId="tw4winMark">
    <w:name w:val="tw4winMark"/>
    <w:uiPriority w:val="99"/>
    <w:rsid w:val="00426567"/>
    <w:rPr>
      <w:rFonts w:ascii="Courier New" w:hAnsi="Courier New"/>
      <w:vanish/>
      <w:color w:val="800080"/>
      <w:vertAlign w:val="subscript"/>
    </w:rPr>
  </w:style>
  <w:style w:type="character" w:styleId="Strong">
    <w:name w:val="Strong"/>
    <w:basedOn w:val="DefaultParagraphFont"/>
    <w:uiPriority w:val="99"/>
    <w:qFormat/>
    <w:rsid w:val="00AC3943"/>
    <w:rPr>
      <w:rFonts w:cs="Times New Roman"/>
      <w:b/>
      <w:bCs/>
    </w:rPr>
  </w:style>
  <w:style w:type="paragraph" w:customStyle="1" w:styleId="NormaleLatinoCalibri">
    <w:name w:val="Normale + (Latino) Calibri"/>
    <w:aliases w:val="prima 5 pt,Dopo:  5 pt"/>
    <w:basedOn w:val="Normal"/>
    <w:uiPriority w:val="99"/>
    <w:rsid w:val="00F662F4"/>
    <w:pPr>
      <w:widowControl/>
      <w:spacing w:before="100" w:beforeAutospacing="1" w:after="100" w:afterAutospacing="1"/>
    </w:pPr>
    <w:rPr>
      <w:rFonts w:ascii="Calibri" w:hAnsi="Calibri" w:cs="????"/>
      <w:kern w:val="0"/>
    </w:rPr>
  </w:style>
</w:styles>
</file>

<file path=word/webSettings.xml><?xml version="1.0" encoding="utf-8"?>
<w:webSettings xmlns:r="http://schemas.openxmlformats.org/officeDocument/2006/relationships" xmlns:w="http://schemas.openxmlformats.org/wordprocessingml/2006/main">
  <w:divs>
    <w:div w:id="1426537503">
      <w:marLeft w:val="0"/>
      <w:marRight w:val="0"/>
      <w:marTop w:val="0"/>
      <w:marBottom w:val="0"/>
      <w:divBdr>
        <w:top w:val="none" w:sz="0" w:space="0" w:color="auto"/>
        <w:left w:val="none" w:sz="0" w:space="0" w:color="auto"/>
        <w:bottom w:val="none" w:sz="0" w:space="0" w:color="auto"/>
        <w:right w:val="none" w:sz="0" w:space="0" w:color="auto"/>
      </w:divBdr>
    </w:div>
    <w:div w:id="1426537504">
      <w:marLeft w:val="0"/>
      <w:marRight w:val="0"/>
      <w:marTop w:val="0"/>
      <w:marBottom w:val="0"/>
      <w:divBdr>
        <w:top w:val="none" w:sz="0" w:space="0" w:color="auto"/>
        <w:left w:val="none" w:sz="0" w:space="0" w:color="auto"/>
        <w:bottom w:val="none" w:sz="0" w:space="0" w:color="auto"/>
        <w:right w:val="none" w:sz="0" w:space="0" w:color="auto"/>
      </w:divBdr>
    </w:div>
    <w:div w:id="1426537505">
      <w:marLeft w:val="0"/>
      <w:marRight w:val="0"/>
      <w:marTop w:val="0"/>
      <w:marBottom w:val="0"/>
      <w:divBdr>
        <w:top w:val="none" w:sz="0" w:space="0" w:color="auto"/>
        <w:left w:val="none" w:sz="0" w:space="0" w:color="auto"/>
        <w:bottom w:val="none" w:sz="0" w:space="0" w:color="auto"/>
        <w:right w:val="none" w:sz="0" w:space="0" w:color="auto"/>
      </w:divBdr>
    </w:div>
    <w:div w:id="1426537506">
      <w:marLeft w:val="0"/>
      <w:marRight w:val="0"/>
      <w:marTop w:val="0"/>
      <w:marBottom w:val="0"/>
      <w:divBdr>
        <w:top w:val="none" w:sz="0" w:space="0" w:color="auto"/>
        <w:left w:val="none" w:sz="0" w:space="0" w:color="auto"/>
        <w:bottom w:val="none" w:sz="0" w:space="0" w:color="auto"/>
        <w:right w:val="none" w:sz="0" w:space="0" w:color="auto"/>
      </w:divBdr>
    </w:div>
    <w:div w:id="1426537507">
      <w:marLeft w:val="0"/>
      <w:marRight w:val="0"/>
      <w:marTop w:val="0"/>
      <w:marBottom w:val="0"/>
      <w:divBdr>
        <w:top w:val="none" w:sz="0" w:space="0" w:color="auto"/>
        <w:left w:val="none" w:sz="0" w:space="0" w:color="auto"/>
        <w:bottom w:val="none" w:sz="0" w:space="0" w:color="auto"/>
        <w:right w:val="none" w:sz="0" w:space="0" w:color="auto"/>
      </w:divBdr>
    </w:div>
    <w:div w:id="1426537508">
      <w:marLeft w:val="0"/>
      <w:marRight w:val="0"/>
      <w:marTop w:val="0"/>
      <w:marBottom w:val="0"/>
      <w:divBdr>
        <w:top w:val="none" w:sz="0" w:space="0" w:color="auto"/>
        <w:left w:val="none" w:sz="0" w:space="0" w:color="auto"/>
        <w:bottom w:val="none" w:sz="0" w:space="0" w:color="auto"/>
        <w:right w:val="none" w:sz="0" w:space="0" w:color="auto"/>
      </w:divBdr>
    </w:div>
    <w:div w:id="14265375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keting@asustor.com?subject=Unsubscribe" TargetMode="External"/><Relationship Id="rId3" Type="http://schemas.openxmlformats.org/officeDocument/2006/relationships/settings" Target="settings.xml"/><Relationship Id="rId7" Type="http://schemas.openxmlformats.org/officeDocument/2006/relationships/hyperlink" Target="mailto:info@min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asustor.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ustor.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2</Pages>
  <Words>592</Words>
  <Characters>3377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Fabio Ermidoro</cp:lastModifiedBy>
  <dcterms:created xsi:type="dcterms:W3CDTF">2013-10-24T05:45:00Z</dcterms:created>
  <dcterms:modified xsi:type="dcterms:W3CDTF">2013-10-28T09:27:00Z</dcterms:modified>
</cp:coreProperties>
</file>